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E9" w:rsidRPr="001867E9" w:rsidRDefault="001867E9" w:rsidP="001867E9">
      <w:pPr>
        <w:pStyle w:val="Ttulo1"/>
        <w:jc w:val="both"/>
        <w:rPr>
          <w:rFonts w:asciiTheme="minorHAnsi" w:hAnsiTheme="minorHAnsi" w:cs="Arial"/>
          <w:b/>
          <w:i w:val="0"/>
          <w:iCs w:val="0"/>
        </w:rPr>
      </w:pPr>
      <w:r w:rsidRPr="001867E9">
        <w:rPr>
          <w:rFonts w:asciiTheme="minorHAnsi" w:hAnsiTheme="minorHAnsi" w:cs="Arial"/>
          <w:b/>
          <w:i w:val="0"/>
          <w:iCs w:val="0"/>
        </w:rPr>
        <w:t>PONtO 4 do Comunicado Final Sobre ideologia do GÉnero</w:t>
      </w:r>
    </w:p>
    <w:p w:rsidR="001867E9" w:rsidRDefault="001867E9" w:rsidP="001867E9">
      <w:pPr>
        <w:pStyle w:val="Ttulo2"/>
        <w:spacing w:line="240" w:lineRule="auto"/>
        <w:jc w:val="both"/>
        <w:rPr>
          <w:rFonts w:asciiTheme="minorHAnsi" w:hAnsiTheme="minorHAnsi"/>
          <w:b w:val="0"/>
          <w:caps w:val="0"/>
          <w:sz w:val="24"/>
        </w:rPr>
      </w:pPr>
    </w:p>
    <w:p w:rsidR="0038149B" w:rsidRPr="00411670" w:rsidRDefault="00450EED" w:rsidP="001867E9">
      <w:pPr>
        <w:pStyle w:val="Ttulo2"/>
        <w:spacing w:line="240" w:lineRule="auto"/>
        <w:jc w:val="both"/>
        <w:rPr>
          <w:rFonts w:asciiTheme="minorHAnsi" w:hAnsiTheme="minorHAnsi"/>
          <w:b w:val="0"/>
          <w:caps w:val="0"/>
          <w:sz w:val="24"/>
        </w:rPr>
      </w:pPr>
      <w:r w:rsidRPr="00411670">
        <w:rPr>
          <w:rFonts w:asciiTheme="minorHAnsi" w:hAnsiTheme="minorHAnsi"/>
          <w:b w:val="0"/>
          <w:caps w:val="0"/>
          <w:sz w:val="24"/>
        </w:rPr>
        <w:t xml:space="preserve">183.ª </w:t>
      </w:r>
      <w:r w:rsidR="0038149B" w:rsidRPr="00411670">
        <w:rPr>
          <w:rFonts w:asciiTheme="minorHAnsi" w:hAnsiTheme="minorHAnsi"/>
          <w:b w:val="0"/>
          <w:caps w:val="0"/>
          <w:sz w:val="24"/>
        </w:rPr>
        <w:t>Assembleia Plenária</w:t>
      </w:r>
      <w:r w:rsidRPr="00411670">
        <w:rPr>
          <w:rFonts w:asciiTheme="minorHAnsi" w:hAnsiTheme="minorHAnsi"/>
          <w:b w:val="0"/>
          <w:caps w:val="0"/>
          <w:sz w:val="24"/>
        </w:rPr>
        <w:t xml:space="preserve"> </w:t>
      </w:r>
      <w:r w:rsidR="0038149B" w:rsidRPr="00411670">
        <w:rPr>
          <w:rFonts w:asciiTheme="minorHAnsi" w:hAnsiTheme="minorHAnsi"/>
          <w:b w:val="0"/>
          <w:caps w:val="0"/>
          <w:sz w:val="24"/>
        </w:rPr>
        <w:t>da Conferência Episcopal Portuguesa</w:t>
      </w:r>
    </w:p>
    <w:p w:rsidR="0038149B" w:rsidRDefault="006F203F" w:rsidP="001867E9">
      <w:pPr>
        <w:pStyle w:val="Ttulo2"/>
        <w:spacing w:line="240" w:lineRule="auto"/>
        <w:jc w:val="both"/>
        <w:rPr>
          <w:rFonts w:asciiTheme="minorHAnsi" w:hAnsiTheme="minorHAnsi"/>
          <w:b w:val="0"/>
          <w:caps w:val="0"/>
          <w:sz w:val="24"/>
        </w:rPr>
      </w:pPr>
      <w:r w:rsidRPr="00411670">
        <w:rPr>
          <w:rFonts w:asciiTheme="minorHAnsi" w:hAnsiTheme="minorHAnsi"/>
          <w:b w:val="0"/>
          <w:caps w:val="0"/>
          <w:sz w:val="24"/>
        </w:rPr>
        <w:t xml:space="preserve">Fátima, </w:t>
      </w:r>
      <w:r w:rsidR="0038149B" w:rsidRPr="00411670">
        <w:rPr>
          <w:rFonts w:asciiTheme="minorHAnsi" w:hAnsiTheme="minorHAnsi"/>
          <w:b w:val="0"/>
          <w:caps w:val="0"/>
          <w:sz w:val="24"/>
        </w:rPr>
        <w:t>11</w:t>
      </w:r>
      <w:r w:rsidR="0038149B" w:rsidRPr="00411670">
        <w:rPr>
          <w:rFonts w:asciiTheme="minorHAnsi" w:hAnsiTheme="minorHAnsi"/>
          <w:b w:val="0"/>
          <w:caps w:val="0"/>
          <w:sz w:val="24"/>
        </w:rPr>
        <w:noBreakHyphen/>
        <w:t>14 de novembro de 2013</w:t>
      </w:r>
    </w:p>
    <w:p w:rsidR="001867E9" w:rsidRPr="001867E9" w:rsidRDefault="001867E9" w:rsidP="001867E9"/>
    <w:p w:rsidR="00450EED" w:rsidRPr="00411670" w:rsidRDefault="0038149B" w:rsidP="001867E9">
      <w:pPr>
        <w:jc w:val="both"/>
        <w:rPr>
          <w:rFonts w:asciiTheme="minorHAnsi" w:hAnsiTheme="minorHAnsi" w:cs="Arial"/>
        </w:rPr>
      </w:pPr>
      <w:r w:rsidRPr="00411670">
        <w:rPr>
          <w:rFonts w:asciiTheme="minorHAnsi" w:hAnsiTheme="minorHAnsi" w:cs="Arial"/>
        </w:rPr>
        <w:t>«</w:t>
      </w:r>
      <w:r w:rsidR="004C37E4" w:rsidRPr="00411670">
        <w:rPr>
          <w:rFonts w:asciiTheme="minorHAnsi" w:hAnsiTheme="minorHAnsi" w:cs="Arial"/>
        </w:rPr>
        <w:t xml:space="preserve">A propósito da </w:t>
      </w:r>
      <w:r w:rsidR="004C37E4" w:rsidRPr="00411670">
        <w:rPr>
          <w:rFonts w:asciiTheme="minorHAnsi" w:hAnsiTheme="minorHAnsi" w:cs="Arial"/>
          <w:i/>
        </w:rPr>
        <w:t>ideologia do género</w:t>
      </w:r>
      <w:r w:rsidR="004C37E4" w:rsidRPr="00411670">
        <w:rPr>
          <w:rFonts w:asciiTheme="minorHAnsi" w:hAnsiTheme="minorHAnsi" w:cs="Arial"/>
        </w:rPr>
        <w:t>» é o título de uma Carta</w:t>
      </w:r>
      <w:r w:rsidRPr="00411670">
        <w:rPr>
          <w:rFonts w:asciiTheme="minorHAnsi" w:hAnsiTheme="minorHAnsi" w:cs="Arial"/>
        </w:rPr>
        <w:t xml:space="preserve"> Pastoral aprovada pela Assembleia Plenária.</w:t>
      </w:r>
    </w:p>
    <w:p w:rsidR="00450EED" w:rsidRPr="00411670" w:rsidRDefault="001A03BD" w:rsidP="001867E9">
      <w:pPr>
        <w:jc w:val="both"/>
        <w:rPr>
          <w:rFonts w:asciiTheme="minorHAnsi" w:hAnsiTheme="minorHAnsi" w:cs="Arial"/>
        </w:rPr>
      </w:pPr>
      <w:r w:rsidRPr="00411670">
        <w:rPr>
          <w:rFonts w:asciiTheme="minorHAnsi" w:hAnsiTheme="minorHAnsi" w:cs="Arial"/>
        </w:rPr>
        <w:t>Aqui se</w:t>
      </w:r>
      <w:r w:rsidR="00B83C64" w:rsidRPr="00411670">
        <w:rPr>
          <w:rFonts w:asciiTheme="minorHAnsi" w:hAnsiTheme="minorHAnsi" w:cs="Arial"/>
        </w:rPr>
        <w:t xml:space="preserve"> </w:t>
      </w:r>
      <w:r w:rsidR="00BD6A2E" w:rsidRPr="00411670">
        <w:rPr>
          <w:rFonts w:asciiTheme="minorHAnsi" w:hAnsiTheme="minorHAnsi" w:cs="Arial"/>
        </w:rPr>
        <w:t xml:space="preserve">aborda </w:t>
      </w:r>
      <w:r w:rsidR="00B83C64" w:rsidRPr="00411670">
        <w:rPr>
          <w:rFonts w:asciiTheme="minorHAnsi" w:hAnsiTheme="minorHAnsi" w:cs="Arial"/>
        </w:rPr>
        <w:t>o tema</w:t>
      </w:r>
      <w:r w:rsidR="00382986" w:rsidRPr="00411670">
        <w:rPr>
          <w:rFonts w:asciiTheme="minorHAnsi" w:hAnsiTheme="minorHAnsi" w:cs="Arial"/>
        </w:rPr>
        <w:t xml:space="preserve"> atual da ideologia do género</w:t>
      </w:r>
      <w:r w:rsidR="00F54CA1" w:rsidRPr="00411670">
        <w:rPr>
          <w:rFonts w:asciiTheme="minorHAnsi" w:hAnsiTheme="minorHAnsi" w:cs="Arial"/>
        </w:rPr>
        <w:t xml:space="preserve">, </w:t>
      </w:r>
      <w:r w:rsidR="00D27C74" w:rsidRPr="00411670">
        <w:rPr>
          <w:rFonts w:asciiTheme="minorHAnsi" w:hAnsiTheme="minorHAnsi" w:cs="Arial"/>
        </w:rPr>
        <w:t xml:space="preserve">que </w:t>
      </w:r>
      <w:r w:rsidR="00022F4A" w:rsidRPr="00411670">
        <w:rPr>
          <w:rFonts w:asciiTheme="minorHAnsi" w:hAnsiTheme="minorHAnsi" w:cs="Arial"/>
        </w:rPr>
        <w:t>pretende</w:t>
      </w:r>
      <w:r w:rsidR="00D27C74" w:rsidRPr="00411670">
        <w:rPr>
          <w:rFonts w:asciiTheme="minorHAnsi" w:hAnsiTheme="minorHAnsi" w:cs="Arial"/>
        </w:rPr>
        <w:t xml:space="preserve"> provoca</w:t>
      </w:r>
      <w:r w:rsidR="00022F4A" w:rsidRPr="00411670">
        <w:rPr>
          <w:rFonts w:asciiTheme="minorHAnsi" w:hAnsiTheme="minorHAnsi" w:cs="Arial"/>
        </w:rPr>
        <w:t>r</w:t>
      </w:r>
      <w:r w:rsidR="00D27C74" w:rsidRPr="00411670">
        <w:rPr>
          <w:rFonts w:asciiTheme="minorHAnsi" w:hAnsiTheme="minorHAnsi" w:cs="Arial"/>
        </w:rPr>
        <w:t xml:space="preserve"> uma revolução antropológica, </w:t>
      </w:r>
      <w:r w:rsidR="00BD6A2E" w:rsidRPr="00411670">
        <w:rPr>
          <w:rFonts w:asciiTheme="minorHAnsi" w:hAnsiTheme="minorHAnsi" w:cs="Arial"/>
        </w:rPr>
        <w:t>secundariza</w:t>
      </w:r>
      <w:r w:rsidR="00D27C74" w:rsidRPr="00411670">
        <w:rPr>
          <w:rFonts w:asciiTheme="minorHAnsi" w:hAnsiTheme="minorHAnsi" w:cs="Arial"/>
        </w:rPr>
        <w:t>ndo a identidade sexual</w:t>
      </w:r>
      <w:r w:rsidR="00BD6A2E" w:rsidRPr="00411670">
        <w:rPr>
          <w:rFonts w:asciiTheme="minorHAnsi" w:hAnsiTheme="minorHAnsi" w:cs="Arial"/>
        </w:rPr>
        <w:t xml:space="preserve"> como condição natur</w:t>
      </w:r>
      <w:r w:rsidR="00824A72" w:rsidRPr="00411670">
        <w:rPr>
          <w:rFonts w:asciiTheme="minorHAnsi" w:hAnsiTheme="minorHAnsi" w:cs="Arial"/>
        </w:rPr>
        <w:t xml:space="preserve">al e biológica que nos </w:t>
      </w:r>
      <w:r w:rsidR="00D27C74" w:rsidRPr="00411670">
        <w:rPr>
          <w:rFonts w:asciiTheme="minorHAnsi" w:hAnsiTheme="minorHAnsi" w:cs="Arial"/>
        </w:rPr>
        <w:t>faz ser</w:t>
      </w:r>
      <w:r w:rsidRPr="00411670">
        <w:rPr>
          <w:rFonts w:asciiTheme="minorHAnsi" w:hAnsiTheme="minorHAnsi" w:cs="Arial"/>
        </w:rPr>
        <w:t xml:space="preserve"> mulheres ou homens, dando</w:t>
      </w:r>
      <w:r w:rsidR="00BD6A2E" w:rsidRPr="00411670">
        <w:rPr>
          <w:rFonts w:asciiTheme="minorHAnsi" w:hAnsiTheme="minorHAnsi" w:cs="Arial"/>
        </w:rPr>
        <w:t xml:space="preserve"> a primazia à con</w:t>
      </w:r>
      <w:r w:rsidRPr="00411670">
        <w:rPr>
          <w:rFonts w:asciiTheme="minorHAnsi" w:hAnsiTheme="minorHAnsi" w:cs="Arial"/>
        </w:rPr>
        <w:t xml:space="preserve">strução de uma identidade, </w:t>
      </w:r>
      <w:r w:rsidR="00BD6A2E" w:rsidRPr="00411670">
        <w:rPr>
          <w:rFonts w:asciiTheme="minorHAnsi" w:hAnsiTheme="minorHAnsi" w:cs="Arial"/>
        </w:rPr>
        <w:t>que cada um cria para si mesmo, independentemente do sexo com que nasceu e cresceu.</w:t>
      </w:r>
      <w:r w:rsidR="00261DBC" w:rsidRPr="00411670">
        <w:rPr>
          <w:rFonts w:asciiTheme="minorHAnsi" w:hAnsiTheme="minorHAnsi" w:cs="Arial"/>
        </w:rPr>
        <w:t xml:space="preserve"> Assim fica</w:t>
      </w:r>
      <w:r w:rsidR="00022F4A" w:rsidRPr="00411670">
        <w:rPr>
          <w:rFonts w:asciiTheme="minorHAnsi" w:hAnsiTheme="minorHAnsi" w:cs="Arial"/>
        </w:rPr>
        <w:t>ria</w:t>
      </w:r>
      <w:r w:rsidR="00261DBC" w:rsidRPr="00411670">
        <w:rPr>
          <w:rFonts w:asciiTheme="minorHAnsi" w:hAnsiTheme="minorHAnsi" w:cs="Arial"/>
        </w:rPr>
        <w:t xml:space="preserve"> aberta a porta para a legitimação das uniões homossexuais e para o aparecimento de diversas alternativas à família d</w:t>
      </w:r>
      <w:r w:rsidR="002A5326" w:rsidRPr="00411670">
        <w:rPr>
          <w:rFonts w:asciiTheme="minorHAnsi" w:hAnsiTheme="minorHAnsi" w:cs="Arial"/>
        </w:rPr>
        <w:t>e sempre, já não constituída por</w:t>
      </w:r>
      <w:r w:rsidR="00261DBC" w:rsidRPr="00411670">
        <w:rPr>
          <w:rFonts w:asciiTheme="minorHAnsi" w:hAnsiTheme="minorHAnsi" w:cs="Arial"/>
        </w:rPr>
        <w:t xml:space="preserve"> uma mãe, um pai e filhos</w:t>
      </w:r>
      <w:r w:rsidR="002A5326" w:rsidRPr="00411670">
        <w:rPr>
          <w:rFonts w:asciiTheme="minorHAnsi" w:hAnsiTheme="minorHAnsi" w:cs="Arial"/>
        </w:rPr>
        <w:t>, com raízes na sexualidade, matriz da nossa identidade.</w:t>
      </w:r>
    </w:p>
    <w:p w:rsidR="00450EED" w:rsidRPr="00411670" w:rsidRDefault="00382986" w:rsidP="001867E9">
      <w:pPr>
        <w:jc w:val="both"/>
        <w:rPr>
          <w:rFonts w:asciiTheme="minorHAnsi" w:hAnsiTheme="minorHAnsi" w:cs="Arial"/>
        </w:rPr>
      </w:pPr>
      <w:r w:rsidRPr="00411670">
        <w:rPr>
          <w:rFonts w:asciiTheme="minorHAnsi" w:hAnsiTheme="minorHAnsi" w:cs="Arial"/>
        </w:rPr>
        <w:t>São e</w:t>
      </w:r>
      <w:r w:rsidR="00D27C74" w:rsidRPr="00411670">
        <w:rPr>
          <w:rFonts w:asciiTheme="minorHAnsi" w:hAnsiTheme="minorHAnsi" w:cs="Arial"/>
        </w:rPr>
        <w:t xml:space="preserve">stes os </w:t>
      </w:r>
      <w:r w:rsidR="00022F4A" w:rsidRPr="00411670">
        <w:rPr>
          <w:rFonts w:asciiTheme="minorHAnsi" w:hAnsiTheme="minorHAnsi" w:cs="Arial"/>
        </w:rPr>
        <w:t xml:space="preserve">principais </w:t>
      </w:r>
      <w:r w:rsidR="00D27C74" w:rsidRPr="00411670">
        <w:rPr>
          <w:rFonts w:asciiTheme="minorHAnsi" w:hAnsiTheme="minorHAnsi" w:cs="Arial"/>
        </w:rPr>
        <w:t>campos em que se tem feito</w:t>
      </w:r>
      <w:r w:rsidR="00815775" w:rsidRPr="00411670">
        <w:rPr>
          <w:rFonts w:asciiTheme="minorHAnsi" w:hAnsiTheme="minorHAnsi" w:cs="Arial"/>
        </w:rPr>
        <w:t xml:space="preserve"> notar </w:t>
      </w:r>
      <w:r w:rsidR="00022F4A" w:rsidRPr="00411670">
        <w:rPr>
          <w:rFonts w:asciiTheme="minorHAnsi" w:hAnsiTheme="minorHAnsi" w:cs="Arial"/>
        </w:rPr>
        <w:t xml:space="preserve">a ideologia do género, </w:t>
      </w:r>
      <w:r w:rsidR="00815775" w:rsidRPr="00411670">
        <w:rPr>
          <w:rFonts w:asciiTheme="minorHAnsi" w:hAnsiTheme="minorHAnsi" w:cs="Arial"/>
        </w:rPr>
        <w:t>provoca</w:t>
      </w:r>
      <w:r w:rsidR="00022F4A" w:rsidRPr="00411670">
        <w:rPr>
          <w:rFonts w:asciiTheme="minorHAnsi" w:hAnsiTheme="minorHAnsi" w:cs="Arial"/>
        </w:rPr>
        <w:t>ndo</w:t>
      </w:r>
      <w:r w:rsidR="00815775" w:rsidRPr="00411670">
        <w:rPr>
          <w:rFonts w:asciiTheme="minorHAnsi" w:hAnsiTheme="minorHAnsi" w:cs="Arial"/>
        </w:rPr>
        <w:t xml:space="preserve"> uma rutura civilizacional</w:t>
      </w:r>
      <w:r w:rsidR="009F3B89" w:rsidRPr="00411670">
        <w:rPr>
          <w:rFonts w:asciiTheme="minorHAnsi" w:hAnsiTheme="minorHAnsi" w:cs="Arial"/>
        </w:rPr>
        <w:t>:</w:t>
      </w:r>
    </w:p>
    <w:p w:rsidR="00450EED" w:rsidRPr="00411670" w:rsidRDefault="009F3B89" w:rsidP="001867E9">
      <w:pPr>
        <w:jc w:val="both"/>
        <w:rPr>
          <w:rFonts w:asciiTheme="minorHAnsi" w:hAnsiTheme="minorHAnsi" w:cs="Arial"/>
        </w:rPr>
      </w:pPr>
      <w:r w:rsidRPr="00411670">
        <w:rPr>
          <w:rFonts w:asciiTheme="minorHAnsi" w:hAnsiTheme="minorHAnsi" w:cs="Arial"/>
        </w:rPr>
        <w:t xml:space="preserve">– promoção de alternativas à linguagem comum: em vez de </w:t>
      </w:r>
      <w:r w:rsidRPr="00411670">
        <w:rPr>
          <w:rFonts w:asciiTheme="minorHAnsi" w:hAnsiTheme="minorHAnsi" w:cs="Arial"/>
          <w:i/>
        </w:rPr>
        <w:t xml:space="preserve">sexo </w:t>
      </w:r>
      <w:r w:rsidRPr="00411670">
        <w:rPr>
          <w:rFonts w:asciiTheme="minorHAnsi" w:hAnsiTheme="minorHAnsi" w:cs="Arial"/>
        </w:rPr>
        <w:t>(algo de básico, identificador da pessoa) fala</w:t>
      </w:r>
      <w:r w:rsidRPr="00411670">
        <w:rPr>
          <w:rFonts w:asciiTheme="minorHAnsi" w:hAnsiTheme="minorHAnsi" w:cs="Arial"/>
        </w:rPr>
        <w:noBreakHyphen/>
        <w:t xml:space="preserve">se em </w:t>
      </w:r>
      <w:r w:rsidRPr="00411670">
        <w:rPr>
          <w:rFonts w:asciiTheme="minorHAnsi" w:hAnsiTheme="minorHAnsi" w:cs="Arial"/>
          <w:i/>
        </w:rPr>
        <w:t>género</w:t>
      </w:r>
      <w:r w:rsidRPr="00411670">
        <w:rPr>
          <w:rFonts w:asciiTheme="minorHAnsi" w:hAnsiTheme="minorHAnsi" w:cs="Arial"/>
        </w:rPr>
        <w:t xml:space="preserve"> (construção cultural e psicológica de uma identidade); em vez de igualdade entre </w:t>
      </w:r>
      <w:r w:rsidRPr="00411670">
        <w:rPr>
          <w:rFonts w:asciiTheme="minorHAnsi" w:hAnsiTheme="minorHAnsi" w:cs="Arial"/>
          <w:i/>
        </w:rPr>
        <w:t>homem e mulher</w:t>
      </w:r>
      <w:r w:rsidRPr="00411670">
        <w:rPr>
          <w:rFonts w:asciiTheme="minorHAnsi" w:hAnsiTheme="minorHAnsi" w:cs="Arial"/>
        </w:rPr>
        <w:t>, refere</w:t>
      </w:r>
      <w:r w:rsidR="005842DC" w:rsidRPr="00411670">
        <w:rPr>
          <w:rFonts w:asciiTheme="minorHAnsi" w:hAnsiTheme="minorHAnsi" w:cs="Arial"/>
        </w:rPr>
        <w:t>m</w:t>
      </w:r>
      <w:r w:rsidRPr="00411670">
        <w:rPr>
          <w:rFonts w:asciiTheme="minorHAnsi" w:hAnsiTheme="minorHAnsi" w:cs="Arial"/>
        </w:rPr>
        <w:t xml:space="preserve"> a igualdade de </w:t>
      </w:r>
      <w:r w:rsidRPr="00411670">
        <w:rPr>
          <w:rFonts w:asciiTheme="minorHAnsi" w:hAnsiTheme="minorHAnsi" w:cs="Arial"/>
          <w:i/>
        </w:rPr>
        <w:t>género</w:t>
      </w:r>
      <w:r w:rsidRPr="00411670">
        <w:rPr>
          <w:rFonts w:asciiTheme="minorHAnsi" w:hAnsiTheme="minorHAnsi" w:cs="Arial"/>
        </w:rPr>
        <w:t>;</w:t>
      </w:r>
      <w:r w:rsidRPr="00411670">
        <w:rPr>
          <w:rFonts w:asciiTheme="minorHAnsi" w:hAnsiTheme="minorHAnsi" w:cs="Arial"/>
          <w:i/>
        </w:rPr>
        <w:t xml:space="preserve"> </w:t>
      </w:r>
      <w:r w:rsidRPr="00411670">
        <w:rPr>
          <w:rFonts w:asciiTheme="minorHAnsi" w:hAnsiTheme="minorHAnsi" w:cs="Arial"/>
        </w:rPr>
        <w:t xml:space="preserve">a </w:t>
      </w:r>
      <w:r w:rsidRPr="00411670">
        <w:rPr>
          <w:rFonts w:asciiTheme="minorHAnsi" w:hAnsiTheme="minorHAnsi" w:cs="Arial"/>
          <w:i/>
        </w:rPr>
        <w:t xml:space="preserve">família </w:t>
      </w:r>
      <w:r w:rsidRPr="00411670">
        <w:rPr>
          <w:rFonts w:asciiTheme="minorHAnsi" w:hAnsiTheme="minorHAnsi" w:cs="Arial"/>
        </w:rPr>
        <w:t xml:space="preserve">é substituída por </w:t>
      </w:r>
      <w:r w:rsidRPr="00411670">
        <w:rPr>
          <w:rFonts w:asciiTheme="minorHAnsi" w:hAnsiTheme="minorHAnsi" w:cs="Arial"/>
          <w:i/>
        </w:rPr>
        <w:t>famílias</w:t>
      </w:r>
      <w:r w:rsidRPr="00411670">
        <w:rPr>
          <w:rFonts w:asciiTheme="minorHAnsi" w:hAnsiTheme="minorHAnsi" w:cs="Arial"/>
        </w:rPr>
        <w:t>;</w:t>
      </w:r>
    </w:p>
    <w:p w:rsidR="00450EED" w:rsidRPr="00411670" w:rsidRDefault="009F3B89" w:rsidP="001867E9">
      <w:pPr>
        <w:jc w:val="both"/>
        <w:rPr>
          <w:rFonts w:asciiTheme="minorHAnsi" w:hAnsiTheme="minorHAnsi" w:cs="Arial"/>
        </w:rPr>
      </w:pPr>
      <w:r w:rsidRPr="00411670">
        <w:rPr>
          <w:rFonts w:asciiTheme="minorHAnsi" w:hAnsiTheme="minorHAnsi" w:cs="Arial"/>
        </w:rPr>
        <w:t>– redefinição do casamento, podendo ser entre pessoas do mesmo sexo</w:t>
      </w:r>
      <w:r w:rsidR="00683B15" w:rsidRPr="00411670">
        <w:rPr>
          <w:rFonts w:asciiTheme="minorHAnsi" w:hAnsiTheme="minorHAnsi" w:cs="Arial"/>
        </w:rPr>
        <w:t>, com a respetiva legalização da adoção de filhos por casais homossexuais e o recurso de pessoas sós à procriação artificial;</w:t>
      </w:r>
    </w:p>
    <w:p w:rsidR="00450EED" w:rsidRPr="00411670" w:rsidRDefault="00683B15" w:rsidP="001867E9">
      <w:pPr>
        <w:jc w:val="both"/>
        <w:rPr>
          <w:rFonts w:asciiTheme="minorHAnsi" w:hAnsiTheme="minorHAnsi" w:cs="Arial"/>
        </w:rPr>
      </w:pPr>
      <w:r w:rsidRPr="00411670">
        <w:rPr>
          <w:rFonts w:asciiTheme="minorHAnsi" w:hAnsiTheme="minorHAnsi" w:cs="Arial"/>
        </w:rPr>
        <w:t xml:space="preserve">– doutrinação da </w:t>
      </w:r>
      <w:r w:rsidRPr="00411670">
        <w:rPr>
          <w:rFonts w:asciiTheme="minorHAnsi" w:hAnsiTheme="minorHAnsi" w:cs="Arial"/>
          <w:i/>
        </w:rPr>
        <w:t>ideologia do género</w:t>
      </w:r>
      <w:r w:rsidRPr="00411670">
        <w:rPr>
          <w:rFonts w:asciiTheme="minorHAnsi" w:hAnsiTheme="minorHAnsi" w:cs="Arial"/>
        </w:rPr>
        <w:t xml:space="preserve"> através do ensino. Importa ter presente </w:t>
      </w:r>
      <w:r w:rsidR="007E4013" w:rsidRPr="00411670">
        <w:rPr>
          <w:rFonts w:asciiTheme="minorHAnsi" w:hAnsiTheme="minorHAnsi" w:cs="Arial"/>
        </w:rPr>
        <w:t xml:space="preserve">o primado do direito dos pais e mães quanto à educação dos seus filhos, que não pertence </w:t>
      </w:r>
      <w:r w:rsidR="001D3FCD" w:rsidRPr="00411670">
        <w:rPr>
          <w:rFonts w:asciiTheme="minorHAnsi" w:hAnsiTheme="minorHAnsi" w:cs="Arial"/>
        </w:rPr>
        <w:t xml:space="preserve">ao Estado, como recorda a </w:t>
      </w:r>
      <w:r w:rsidR="007E4013" w:rsidRPr="00411670">
        <w:rPr>
          <w:rFonts w:asciiTheme="minorHAnsi" w:hAnsiTheme="minorHAnsi" w:cs="Arial"/>
        </w:rPr>
        <w:t>Constituição</w:t>
      </w:r>
      <w:r w:rsidR="001D3FCD" w:rsidRPr="00411670">
        <w:rPr>
          <w:rFonts w:asciiTheme="minorHAnsi" w:hAnsiTheme="minorHAnsi" w:cs="Arial"/>
        </w:rPr>
        <w:t xml:space="preserve"> Portuguesa</w:t>
      </w:r>
      <w:r w:rsidR="007E4013" w:rsidRPr="00411670">
        <w:rPr>
          <w:rFonts w:asciiTheme="minorHAnsi" w:hAnsiTheme="minorHAnsi" w:cs="Arial"/>
        </w:rPr>
        <w:t>: «O Estado não pode atribuir</w:t>
      </w:r>
      <w:r w:rsidR="007E4013" w:rsidRPr="00411670">
        <w:rPr>
          <w:rFonts w:asciiTheme="minorHAnsi" w:hAnsiTheme="minorHAnsi" w:cs="Arial"/>
        </w:rPr>
        <w:noBreakHyphen/>
        <w:t>se o direito de programar a educação e a cultura segundo quaisquer diretrizes filosóficas, estéticas, políticas, ideológicas ou religiosas» (art. 43º, n. 2).</w:t>
      </w:r>
    </w:p>
    <w:p w:rsidR="00450EED" w:rsidRPr="00411670" w:rsidRDefault="007E4013" w:rsidP="001867E9">
      <w:pPr>
        <w:jc w:val="both"/>
        <w:rPr>
          <w:rFonts w:asciiTheme="minorHAnsi" w:hAnsiTheme="minorHAnsi" w:cs="Arial"/>
        </w:rPr>
      </w:pPr>
      <w:r w:rsidRPr="00411670">
        <w:rPr>
          <w:rFonts w:asciiTheme="minorHAnsi" w:hAnsiTheme="minorHAnsi" w:cs="Arial"/>
        </w:rPr>
        <w:t xml:space="preserve">É recordado que as alterações legislativas introduzidas no nosso sistema jurídico, reflexo da </w:t>
      </w:r>
      <w:r w:rsidRPr="00411670">
        <w:rPr>
          <w:rFonts w:asciiTheme="minorHAnsi" w:hAnsiTheme="minorHAnsi" w:cs="Arial"/>
          <w:i/>
        </w:rPr>
        <w:t>ideologia do género</w:t>
      </w:r>
      <w:r w:rsidRPr="00411670">
        <w:rPr>
          <w:rFonts w:asciiTheme="minorHAnsi" w:hAnsiTheme="minorHAnsi" w:cs="Arial"/>
        </w:rPr>
        <w:t>, não são irreversíveis.</w:t>
      </w:r>
    </w:p>
    <w:p w:rsidR="00450EED" w:rsidRPr="00411670" w:rsidRDefault="00972166" w:rsidP="001867E9">
      <w:pPr>
        <w:jc w:val="both"/>
        <w:rPr>
          <w:rFonts w:asciiTheme="minorHAnsi" w:hAnsiTheme="minorHAnsi" w:cs="Arial"/>
        </w:rPr>
      </w:pPr>
      <w:r w:rsidRPr="00411670">
        <w:rPr>
          <w:rFonts w:asciiTheme="minorHAnsi" w:hAnsiTheme="minorHAnsi" w:cs="Arial"/>
        </w:rPr>
        <w:t xml:space="preserve">Todo o documento </w:t>
      </w:r>
      <w:r w:rsidR="00382986" w:rsidRPr="00411670">
        <w:rPr>
          <w:rFonts w:asciiTheme="minorHAnsi" w:hAnsiTheme="minorHAnsi" w:cs="Arial"/>
        </w:rPr>
        <w:t xml:space="preserve">é uma </w:t>
      </w:r>
      <w:r w:rsidRPr="00411670">
        <w:rPr>
          <w:rFonts w:asciiTheme="minorHAnsi" w:hAnsiTheme="minorHAnsi" w:cs="Arial"/>
        </w:rPr>
        <w:t>afirmação de princípios</w:t>
      </w:r>
      <w:r w:rsidR="00382986" w:rsidRPr="00411670">
        <w:rPr>
          <w:rFonts w:asciiTheme="minorHAnsi" w:hAnsiTheme="minorHAnsi" w:cs="Arial"/>
        </w:rPr>
        <w:t xml:space="preserve"> sobre a verdade do amor humano. </w:t>
      </w:r>
      <w:r w:rsidR="00A913B0" w:rsidRPr="00411670">
        <w:rPr>
          <w:rFonts w:asciiTheme="minorHAnsi" w:hAnsiTheme="minorHAnsi" w:cs="Arial"/>
        </w:rPr>
        <w:t>Alertando para os perigos da ideologia do género</w:t>
      </w:r>
      <w:r w:rsidR="00113A34" w:rsidRPr="00411670">
        <w:rPr>
          <w:rFonts w:asciiTheme="minorHAnsi" w:hAnsiTheme="minorHAnsi" w:cs="Arial"/>
        </w:rPr>
        <w:t xml:space="preserve"> e </w:t>
      </w:r>
      <w:r w:rsidR="00A913B0" w:rsidRPr="00411670">
        <w:rPr>
          <w:rFonts w:asciiTheme="minorHAnsi" w:hAnsiTheme="minorHAnsi" w:cs="Arial"/>
        </w:rPr>
        <w:t>i</w:t>
      </w:r>
      <w:r w:rsidRPr="00411670">
        <w:rPr>
          <w:rFonts w:asciiTheme="minorHAnsi" w:hAnsiTheme="minorHAnsi" w:cs="Arial"/>
        </w:rPr>
        <w:t xml:space="preserve">nspirada pela visão cristã da sexualidade, </w:t>
      </w:r>
      <w:r w:rsidR="00113A34" w:rsidRPr="00411670">
        <w:rPr>
          <w:rFonts w:asciiTheme="minorHAnsi" w:hAnsiTheme="minorHAnsi" w:cs="Arial"/>
        </w:rPr>
        <w:t xml:space="preserve">esta carta pastoral </w:t>
      </w:r>
      <w:r w:rsidR="00A913B0" w:rsidRPr="00411670">
        <w:rPr>
          <w:rFonts w:asciiTheme="minorHAnsi" w:hAnsiTheme="minorHAnsi" w:cs="Arial"/>
        </w:rPr>
        <w:t>recorda princípios</w:t>
      </w:r>
      <w:r w:rsidRPr="00411670">
        <w:rPr>
          <w:rFonts w:asciiTheme="minorHAnsi" w:hAnsiTheme="minorHAnsi" w:cs="Arial"/>
        </w:rPr>
        <w:t xml:space="preserve"> baseado</w:t>
      </w:r>
      <w:r w:rsidR="00A913B0" w:rsidRPr="00411670">
        <w:rPr>
          <w:rFonts w:asciiTheme="minorHAnsi" w:hAnsiTheme="minorHAnsi" w:cs="Arial"/>
        </w:rPr>
        <w:t>s</w:t>
      </w:r>
      <w:r w:rsidRPr="00411670">
        <w:rPr>
          <w:rFonts w:asciiTheme="minorHAnsi" w:hAnsiTheme="minorHAnsi" w:cs="Arial"/>
        </w:rPr>
        <w:t xml:space="preserve"> no realismo </w:t>
      </w:r>
      <w:r w:rsidR="00A913B0" w:rsidRPr="00411670">
        <w:rPr>
          <w:rFonts w:asciiTheme="minorHAnsi" w:hAnsiTheme="minorHAnsi" w:cs="Arial"/>
        </w:rPr>
        <w:t xml:space="preserve">inalienável </w:t>
      </w:r>
      <w:r w:rsidRPr="00411670">
        <w:rPr>
          <w:rFonts w:asciiTheme="minorHAnsi" w:hAnsiTheme="minorHAnsi" w:cs="Arial"/>
        </w:rPr>
        <w:t>da nossa matriz antropológica, como homens e mulheres</w:t>
      </w:r>
      <w:r w:rsidR="00A913B0" w:rsidRPr="00411670">
        <w:rPr>
          <w:rFonts w:asciiTheme="minorHAnsi" w:hAnsiTheme="minorHAnsi" w:cs="Arial"/>
        </w:rPr>
        <w:t>.</w:t>
      </w:r>
    </w:p>
    <w:p w:rsidR="00E94162" w:rsidRPr="00450EED" w:rsidRDefault="00E94162" w:rsidP="001867E9">
      <w:pPr>
        <w:jc w:val="both"/>
        <w:rPr>
          <w:rFonts w:asciiTheme="minorHAnsi" w:hAnsiTheme="minorHAnsi" w:cs="Arial"/>
          <w:sz w:val="22"/>
          <w:szCs w:val="22"/>
        </w:rPr>
      </w:pPr>
    </w:p>
    <w:sectPr w:rsidR="00E94162" w:rsidRPr="00450EED" w:rsidSect="00382986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440" w:rsidRDefault="00304440" w:rsidP="00CF7413">
      <w:r>
        <w:separator/>
      </w:r>
    </w:p>
  </w:endnote>
  <w:endnote w:type="continuationSeparator" w:id="1">
    <w:p w:rsidR="00304440" w:rsidRDefault="00304440" w:rsidP="00CF7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B3" w:rsidRPr="009C4F53" w:rsidRDefault="001163B3" w:rsidP="00D33D93">
    <w:pPr>
      <w:pStyle w:val="Rodap"/>
      <w:rPr>
        <w:rFonts w:ascii="Arial" w:eastAsiaTheme="majorEastAsia" w:hAnsi="Arial" w:cs="Arial"/>
        <w:sz w:val="20"/>
        <w:szCs w:val="20"/>
      </w:rPr>
    </w:pPr>
    <w:r w:rsidRPr="009C4F53">
      <w:rPr>
        <w:rFonts w:ascii="Arial" w:eastAsiaTheme="majorEastAsia" w:hAnsi="Arial" w:cs="Arial"/>
        <w:sz w:val="20"/>
        <w:szCs w:val="20"/>
      </w:rPr>
      <w:ptab w:relativeTo="margin" w:alignment="right" w:leader="none"/>
    </w:r>
    <w:r w:rsidR="00C1142A" w:rsidRPr="00C1142A">
      <w:rPr>
        <w:rFonts w:ascii="Arial" w:eastAsiaTheme="minorEastAsia" w:hAnsi="Arial" w:cs="Arial"/>
        <w:sz w:val="20"/>
        <w:szCs w:val="20"/>
      </w:rPr>
      <w:fldChar w:fldCharType="begin"/>
    </w:r>
    <w:r w:rsidRPr="009C4F53">
      <w:rPr>
        <w:rFonts w:ascii="Arial" w:hAnsi="Arial" w:cs="Arial"/>
        <w:sz w:val="20"/>
        <w:szCs w:val="20"/>
      </w:rPr>
      <w:instrText>PAGE   \* MERGEFORMAT</w:instrText>
    </w:r>
    <w:r w:rsidR="00C1142A" w:rsidRPr="00C1142A">
      <w:rPr>
        <w:rFonts w:ascii="Arial" w:eastAsiaTheme="minorEastAsia" w:hAnsi="Arial" w:cs="Arial"/>
        <w:sz w:val="20"/>
        <w:szCs w:val="20"/>
      </w:rPr>
      <w:fldChar w:fldCharType="separate"/>
    </w:r>
    <w:r w:rsidR="001867E9" w:rsidRPr="001867E9">
      <w:rPr>
        <w:rFonts w:ascii="Arial" w:eastAsiaTheme="majorEastAsia" w:hAnsi="Arial" w:cs="Arial"/>
        <w:noProof/>
        <w:sz w:val="20"/>
        <w:szCs w:val="20"/>
      </w:rPr>
      <w:t>1</w:t>
    </w:r>
    <w:r w:rsidR="00C1142A" w:rsidRPr="009C4F53">
      <w:rPr>
        <w:rFonts w:ascii="Arial" w:eastAsiaTheme="majorEastAsia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440" w:rsidRDefault="00304440" w:rsidP="00CF7413">
      <w:r>
        <w:separator/>
      </w:r>
    </w:p>
  </w:footnote>
  <w:footnote w:type="continuationSeparator" w:id="1">
    <w:p w:rsidR="00304440" w:rsidRDefault="00304440" w:rsidP="00CF7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19AA"/>
    <w:multiLevelType w:val="hybridMultilevel"/>
    <w:tmpl w:val="8BB2A854"/>
    <w:lvl w:ilvl="0" w:tplc="058E90A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" w:hAnsi="Courier" w:cs="Courier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B228C"/>
    <w:multiLevelType w:val="hybridMultilevel"/>
    <w:tmpl w:val="0D2E0A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5118D"/>
    <w:multiLevelType w:val="hybridMultilevel"/>
    <w:tmpl w:val="2C9EEF02"/>
    <w:lvl w:ilvl="0" w:tplc="3EACDEE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49B"/>
    <w:rsid w:val="00006BAA"/>
    <w:rsid w:val="00013063"/>
    <w:rsid w:val="000139D3"/>
    <w:rsid w:val="00022F4A"/>
    <w:rsid w:val="00026E59"/>
    <w:rsid w:val="0004656C"/>
    <w:rsid w:val="00093F66"/>
    <w:rsid w:val="000C1A7C"/>
    <w:rsid w:val="000D47A9"/>
    <w:rsid w:val="000F31A6"/>
    <w:rsid w:val="00100D42"/>
    <w:rsid w:val="00113A34"/>
    <w:rsid w:val="001163B3"/>
    <w:rsid w:val="00143F12"/>
    <w:rsid w:val="001628F6"/>
    <w:rsid w:val="001652CC"/>
    <w:rsid w:val="001837EA"/>
    <w:rsid w:val="001867E9"/>
    <w:rsid w:val="00193813"/>
    <w:rsid w:val="001A03BD"/>
    <w:rsid w:val="001A4077"/>
    <w:rsid w:val="001A7DE2"/>
    <w:rsid w:val="001B77E3"/>
    <w:rsid w:val="001C79D2"/>
    <w:rsid w:val="001D3FCD"/>
    <w:rsid w:val="00237359"/>
    <w:rsid w:val="002420E4"/>
    <w:rsid w:val="00247A66"/>
    <w:rsid w:val="00261DBC"/>
    <w:rsid w:val="00275560"/>
    <w:rsid w:val="002A5326"/>
    <w:rsid w:val="00304440"/>
    <w:rsid w:val="0035099C"/>
    <w:rsid w:val="00375F68"/>
    <w:rsid w:val="0038149B"/>
    <w:rsid w:val="00382986"/>
    <w:rsid w:val="003923B9"/>
    <w:rsid w:val="003A313C"/>
    <w:rsid w:val="003A6D5F"/>
    <w:rsid w:val="003B658D"/>
    <w:rsid w:val="003E3F5C"/>
    <w:rsid w:val="00410A99"/>
    <w:rsid w:val="00411670"/>
    <w:rsid w:val="00441E14"/>
    <w:rsid w:val="00450EED"/>
    <w:rsid w:val="004625F4"/>
    <w:rsid w:val="004C37E4"/>
    <w:rsid w:val="004C5220"/>
    <w:rsid w:val="004F4E67"/>
    <w:rsid w:val="00510B3A"/>
    <w:rsid w:val="00521ECB"/>
    <w:rsid w:val="00527471"/>
    <w:rsid w:val="00541CB4"/>
    <w:rsid w:val="005842DC"/>
    <w:rsid w:val="00586BC7"/>
    <w:rsid w:val="00591017"/>
    <w:rsid w:val="0059781B"/>
    <w:rsid w:val="005B33AE"/>
    <w:rsid w:val="005C11A0"/>
    <w:rsid w:val="005D386D"/>
    <w:rsid w:val="005E60FE"/>
    <w:rsid w:val="00610AC8"/>
    <w:rsid w:val="0062669F"/>
    <w:rsid w:val="00636734"/>
    <w:rsid w:val="00643E93"/>
    <w:rsid w:val="00670F74"/>
    <w:rsid w:val="00683B15"/>
    <w:rsid w:val="00690DE0"/>
    <w:rsid w:val="006B3AF3"/>
    <w:rsid w:val="006C5848"/>
    <w:rsid w:val="006F203F"/>
    <w:rsid w:val="00760B83"/>
    <w:rsid w:val="00781B1B"/>
    <w:rsid w:val="007865C3"/>
    <w:rsid w:val="007A694C"/>
    <w:rsid w:val="007D2584"/>
    <w:rsid w:val="007D613D"/>
    <w:rsid w:val="007E4013"/>
    <w:rsid w:val="008116A1"/>
    <w:rsid w:val="00815775"/>
    <w:rsid w:val="00816E73"/>
    <w:rsid w:val="00821BBA"/>
    <w:rsid w:val="00824A72"/>
    <w:rsid w:val="00834574"/>
    <w:rsid w:val="00836AD8"/>
    <w:rsid w:val="00837E29"/>
    <w:rsid w:val="008457A5"/>
    <w:rsid w:val="0087651E"/>
    <w:rsid w:val="008C0DA0"/>
    <w:rsid w:val="008C3724"/>
    <w:rsid w:val="008F66BB"/>
    <w:rsid w:val="00920638"/>
    <w:rsid w:val="00933FF5"/>
    <w:rsid w:val="00934099"/>
    <w:rsid w:val="00943B69"/>
    <w:rsid w:val="00972166"/>
    <w:rsid w:val="0098206A"/>
    <w:rsid w:val="009A38B3"/>
    <w:rsid w:val="009C1186"/>
    <w:rsid w:val="009C4F53"/>
    <w:rsid w:val="009E1241"/>
    <w:rsid w:val="009F3B89"/>
    <w:rsid w:val="00A51806"/>
    <w:rsid w:val="00A655B1"/>
    <w:rsid w:val="00A70672"/>
    <w:rsid w:val="00A913B0"/>
    <w:rsid w:val="00AA193D"/>
    <w:rsid w:val="00AB2B6B"/>
    <w:rsid w:val="00AB4A80"/>
    <w:rsid w:val="00AD406B"/>
    <w:rsid w:val="00AE0019"/>
    <w:rsid w:val="00B10F93"/>
    <w:rsid w:val="00B623B5"/>
    <w:rsid w:val="00B83C64"/>
    <w:rsid w:val="00BA4615"/>
    <w:rsid w:val="00BD6A2E"/>
    <w:rsid w:val="00C1142A"/>
    <w:rsid w:val="00C14EBB"/>
    <w:rsid w:val="00C3296C"/>
    <w:rsid w:val="00C6127A"/>
    <w:rsid w:val="00CB6D91"/>
    <w:rsid w:val="00CF7413"/>
    <w:rsid w:val="00D05AA0"/>
    <w:rsid w:val="00D27C74"/>
    <w:rsid w:val="00D33D93"/>
    <w:rsid w:val="00D363DE"/>
    <w:rsid w:val="00D67540"/>
    <w:rsid w:val="00D7277D"/>
    <w:rsid w:val="00DA74F6"/>
    <w:rsid w:val="00DB4D29"/>
    <w:rsid w:val="00DC4D0A"/>
    <w:rsid w:val="00E30A42"/>
    <w:rsid w:val="00E60927"/>
    <w:rsid w:val="00E6444D"/>
    <w:rsid w:val="00E85BFC"/>
    <w:rsid w:val="00E94162"/>
    <w:rsid w:val="00EB7D76"/>
    <w:rsid w:val="00EE7143"/>
    <w:rsid w:val="00EF01D7"/>
    <w:rsid w:val="00EF5059"/>
    <w:rsid w:val="00F11BBE"/>
    <w:rsid w:val="00F178E2"/>
    <w:rsid w:val="00F34F0F"/>
    <w:rsid w:val="00F36DFC"/>
    <w:rsid w:val="00F54CA1"/>
    <w:rsid w:val="00F71A3F"/>
    <w:rsid w:val="00F95C6F"/>
    <w:rsid w:val="00FA65A2"/>
    <w:rsid w:val="00FE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qFormat/>
    <w:rsid w:val="0038149B"/>
    <w:pPr>
      <w:keepNext/>
      <w:jc w:val="center"/>
      <w:outlineLvl w:val="0"/>
    </w:pPr>
    <w:rPr>
      <w:rFonts w:eastAsia="Arial Unicode MS"/>
      <w:i/>
      <w:iCs/>
      <w:caps/>
    </w:rPr>
  </w:style>
  <w:style w:type="paragraph" w:styleId="Ttulo2">
    <w:name w:val="heading 2"/>
    <w:basedOn w:val="Normal"/>
    <w:next w:val="Normal"/>
    <w:link w:val="Ttulo2Carcter"/>
    <w:semiHidden/>
    <w:unhideWhenUsed/>
    <w:qFormat/>
    <w:rsid w:val="0038149B"/>
    <w:pPr>
      <w:keepNext/>
      <w:spacing w:line="360" w:lineRule="auto"/>
      <w:jc w:val="center"/>
      <w:outlineLvl w:val="1"/>
    </w:pPr>
    <w:rPr>
      <w:rFonts w:ascii="Arial" w:eastAsia="Arial Unicode MS" w:hAnsi="Arial" w:cs="Arial"/>
      <w:b/>
      <w:bCs/>
      <w:cap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uiPriority w:val="9"/>
    <w:rsid w:val="00381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customStyle="1" w:styleId="Cabealho2Carcter">
    <w:name w:val="Cabeçalho 2 Carácter"/>
    <w:basedOn w:val="Tipodeletrapredefinidodopargrafo"/>
    <w:uiPriority w:val="9"/>
    <w:semiHidden/>
    <w:rsid w:val="003814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paragraph" w:styleId="PargrafodaLista">
    <w:name w:val="List Paragraph"/>
    <w:basedOn w:val="Normal"/>
    <w:uiPriority w:val="99"/>
    <w:qFormat/>
    <w:rsid w:val="0038149B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locked/>
    <w:rsid w:val="0038149B"/>
    <w:rPr>
      <w:rFonts w:ascii="Times New Roman" w:eastAsia="Arial Unicode MS" w:hAnsi="Times New Roman" w:cs="Times New Roman"/>
      <w:i/>
      <w:iCs/>
      <w:caps/>
      <w:sz w:val="24"/>
      <w:szCs w:val="24"/>
      <w:lang w:eastAsia="pt-PT"/>
    </w:rPr>
  </w:style>
  <w:style w:type="character" w:customStyle="1" w:styleId="Ttulo2Carcter">
    <w:name w:val="Título 2 Carácter"/>
    <w:basedOn w:val="Tipodeletrapredefinidodopargrafo"/>
    <w:link w:val="Ttulo2"/>
    <w:semiHidden/>
    <w:locked/>
    <w:rsid w:val="0038149B"/>
    <w:rPr>
      <w:rFonts w:ascii="Arial" w:eastAsia="Arial Unicode MS" w:hAnsi="Arial" w:cs="Arial"/>
      <w:b/>
      <w:bCs/>
      <w:caps/>
      <w:sz w:val="28"/>
      <w:szCs w:val="24"/>
      <w:lang w:eastAsia="pt-PT"/>
    </w:rPr>
  </w:style>
  <w:style w:type="paragraph" w:styleId="SemEspaamento">
    <w:name w:val="No Spacing"/>
    <w:uiPriority w:val="1"/>
    <w:qFormat/>
    <w:rsid w:val="000F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CF741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F741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CF741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F741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F741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7413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Corpo">
    <w:name w:val="Corpo"/>
    <w:rsid w:val="00643E93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1"/>
    <w:qFormat/>
    <w:rsid w:val="0038149B"/>
    <w:pPr>
      <w:keepNext/>
      <w:jc w:val="center"/>
      <w:outlineLvl w:val="0"/>
    </w:pPr>
    <w:rPr>
      <w:rFonts w:eastAsia="Arial Unicode MS"/>
      <w:i/>
      <w:iCs/>
      <w:caps/>
    </w:rPr>
  </w:style>
  <w:style w:type="paragraph" w:styleId="Cabealho2">
    <w:name w:val="heading 2"/>
    <w:basedOn w:val="Normal"/>
    <w:next w:val="Normal"/>
    <w:link w:val="Cabealho2Carcter1"/>
    <w:semiHidden/>
    <w:unhideWhenUsed/>
    <w:qFormat/>
    <w:rsid w:val="0038149B"/>
    <w:pPr>
      <w:keepNext/>
      <w:spacing w:line="360" w:lineRule="auto"/>
      <w:jc w:val="center"/>
      <w:outlineLvl w:val="1"/>
    </w:pPr>
    <w:rPr>
      <w:rFonts w:ascii="Arial" w:eastAsia="Arial Unicode MS" w:hAnsi="Arial" w:cs="Arial"/>
      <w:b/>
      <w:bCs/>
      <w:cap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uiPriority w:val="9"/>
    <w:rsid w:val="00381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customStyle="1" w:styleId="Cabealho2Carcter">
    <w:name w:val="Cabeçalho 2 Carácter"/>
    <w:basedOn w:val="Tipodeletrapredefinidodopargrafo"/>
    <w:uiPriority w:val="9"/>
    <w:semiHidden/>
    <w:rsid w:val="003814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paragraph" w:styleId="PargrafodaLista">
    <w:name w:val="List Paragraph"/>
    <w:basedOn w:val="Normal"/>
    <w:uiPriority w:val="99"/>
    <w:qFormat/>
    <w:rsid w:val="0038149B"/>
    <w:pPr>
      <w:ind w:left="720"/>
      <w:contextualSpacing/>
    </w:pPr>
  </w:style>
  <w:style w:type="character" w:customStyle="1" w:styleId="Cabealho1Carcter1">
    <w:name w:val="Cabeçalho 1 Carácter1"/>
    <w:basedOn w:val="Tipodeletrapredefinidodopargrafo"/>
    <w:link w:val="Cabealho1"/>
    <w:locked/>
    <w:rsid w:val="0038149B"/>
    <w:rPr>
      <w:rFonts w:ascii="Times New Roman" w:eastAsia="Arial Unicode MS" w:hAnsi="Times New Roman" w:cs="Times New Roman"/>
      <w:i/>
      <w:iCs/>
      <w:caps/>
      <w:sz w:val="24"/>
      <w:szCs w:val="24"/>
      <w:lang w:eastAsia="pt-PT"/>
    </w:rPr>
  </w:style>
  <w:style w:type="character" w:customStyle="1" w:styleId="Cabealho2Carcter1">
    <w:name w:val="Cabeçalho 2 Carácter1"/>
    <w:basedOn w:val="Tipodeletrapredefinidodopargrafo"/>
    <w:link w:val="Cabealho2"/>
    <w:semiHidden/>
    <w:locked/>
    <w:rsid w:val="0038149B"/>
    <w:rPr>
      <w:rFonts w:ascii="Arial" w:eastAsia="Arial Unicode MS" w:hAnsi="Arial" w:cs="Arial"/>
      <w:b/>
      <w:bCs/>
      <w:caps/>
      <w:sz w:val="28"/>
      <w:szCs w:val="24"/>
      <w:lang w:eastAsia="pt-PT"/>
    </w:rPr>
  </w:style>
  <w:style w:type="paragraph" w:styleId="SemEspaamento">
    <w:name w:val="No Spacing"/>
    <w:uiPriority w:val="1"/>
    <w:qFormat/>
    <w:rsid w:val="000F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CF741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F741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CF741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F741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F741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7413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Corpo">
    <w:name w:val="Corpo"/>
    <w:rsid w:val="00643E93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183ª Assembleia Plenária da CEP - 11-14.11-2013</vt:lpstr>
    </vt:vector>
  </TitlesOfParts>
  <Company>CEP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183ª Assembleia Plenária da CEP - 11-14.11-2013</dc:title>
  <dc:subject>Extrato do Comunicado Final sobre Ideologia do género</dc:subject>
  <dc:creator>CEP</dc:creator>
  <cp:lastModifiedBy>Manuel Barbosa</cp:lastModifiedBy>
  <cp:revision>22</cp:revision>
  <cp:lastPrinted>2019-06-11T15:38:00Z</cp:lastPrinted>
  <dcterms:created xsi:type="dcterms:W3CDTF">2013-11-14T11:33:00Z</dcterms:created>
  <dcterms:modified xsi:type="dcterms:W3CDTF">2019-08-22T16:57:00Z</dcterms:modified>
</cp:coreProperties>
</file>